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pBdr>
          <w:top w:color="auto" w:space="1" w:sz="0" w:val="none"/>
          <w:left w:color="auto" w:space="4" w:sz="0" w:val="none"/>
          <w:bottom w:color="auto" w:space="1" w:sz="0" w:val="none"/>
          <w:right w:color="auto" w:space="4" w:sz="0" w:val="none"/>
          <w:between w:color="auto" w:space="1" w:sz="0" w:val="none"/>
        </w:pBdr>
        <w:spacing w:after="0" w:before="220" w:lineRule="auto"/>
        <w:rPr>
          <w:b w:val="1"/>
          <w:color w:val="454545"/>
          <w:sz w:val="20"/>
          <w:szCs w:val="20"/>
        </w:rPr>
      </w:pPr>
      <w:bookmarkStart w:colFirst="0" w:colLast="0" w:name="_gpnagzviq6zv" w:id="0"/>
      <w:bookmarkEnd w:id="0"/>
      <w:r w:rsidDel="00000000" w:rsidR="00000000" w:rsidRPr="00000000">
        <w:rPr>
          <w:b w:val="1"/>
          <w:color w:val="454545"/>
          <w:sz w:val="20"/>
          <w:szCs w:val="20"/>
          <w:rtl w:val="0"/>
        </w:rPr>
        <w:t xml:space="preserve">Addendum for Site Leader Applicants</w:t>
      </w:r>
    </w:p>
    <w:p w:rsidR="00000000" w:rsidDel="00000000" w:rsidP="00000000" w:rsidRDefault="00000000" w:rsidRPr="00000000" w14:paraId="00000002">
      <w:pPr>
        <w:spacing w:before="220" w:lineRule="auto"/>
        <w:ind w:left="100" w:right="100" w:firstLine="0"/>
        <w:rPr>
          <w:b w:val="1"/>
          <w:color w:val="454545"/>
          <w:sz w:val="20"/>
          <w:szCs w:val="20"/>
        </w:rPr>
      </w:pPr>
      <w:r w:rsidDel="00000000" w:rsidR="00000000" w:rsidRPr="00000000">
        <w:rPr>
          <w:b w:val="1"/>
          <w:color w:val="454545"/>
          <w:sz w:val="20"/>
          <w:szCs w:val="20"/>
          <w:rtl w:val="0"/>
        </w:rPr>
        <w:t xml:space="preserve">Addendum for Site Leader Applicants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220" w:lineRule="auto"/>
        <w:ind w:left="100" w:right="100" w:firstLine="0"/>
        <w:rPr>
          <w:color w:val="454545"/>
          <w:sz w:val="20"/>
          <w:szCs w:val="20"/>
        </w:rPr>
      </w:pPr>
      <w:r w:rsidDel="00000000" w:rsidR="00000000" w:rsidRPr="00000000">
        <w:rPr>
          <w:color w:val="454545"/>
          <w:sz w:val="20"/>
          <w:szCs w:val="20"/>
          <w:rtl w:val="0"/>
        </w:rPr>
        <w:t xml:space="preserve">Please complete the following additional questions if you are applying to be a Site Leader.</w:t>
      </w:r>
    </w:p>
    <w:p w:rsidR="00000000" w:rsidDel="00000000" w:rsidP="00000000" w:rsidRDefault="00000000" w:rsidRPr="00000000" w14:paraId="00000004">
      <w:pPr>
        <w:spacing w:before="440" w:lineRule="auto"/>
        <w:ind w:left="100" w:right="100" w:firstLine="0"/>
        <w:rPr>
          <w:sz w:val="20"/>
          <w:szCs w:val="20"/>
        </w:rPr>
      </w:pPr>
      <w:r w:rsidDel="00000000" w:rsidR="00000000" w:rsidRPr="00000000">
        <w:rPr>
          <w:sz w:val="20"/>
          <w:szCs w:val="20"/>
          <w:rtl w:val="0"/>
        </w:rPr>
        <w:t xml:space="preserve">Describe your sense of call to lead this work and what vision God has given for it.</w:t>
      </w:r>
    </w:p>
    <w:p w:rsidR="00000000" w:rsidDel="00000000" w:rsidP="00000000" w:rsidRDefault="00000000" w:rsidRPr="00000000" w14:paraId="00000005">
      <w:pPr>
        <w:spacing w:before="440" w:lineRule="auto"/>
        <w:ind w:left="100" w:right="100" w:firstLine="0"/>
        <w:rPr>
          <w:sz w:val="20"/>
          <w:szCs w:val="20"/>
        </w:rPr>
      </w:pPr>
      <w:r w:rsidDel="00000000" w:rsidR="00000000" w:rsidRPr="00000000">
        <w:rPr>
          <w:sz w:val="20"/>
          <w:szCs w:val="20"/>
          <w:rtl w:val="0"/>
        </w:rPr>
        <w:t xml:space="preserve">Give examples of ministry that you have built and people you have developed.  In what ways did the works and people grow?  What were you strongest and weakest in doing?</w:t>
      </w:r>
    </w:p>
    <w:p w:rsidR="00000000" w:rsidDel="00000000" w:rsidP="00000000" w:rsidRDefault="00000000" w:rsidRPr="00000000" w14:paraId="00000006">
      <w:pPr>
        <w:spacing w:before="440" w:lineRule="auto"/>
        <w:ind w:left="100" w:right="100" w:firstLine="0"/>
        <w:rPr>
          <w:sz w:val="20"/>
          <w:szCs w:val="20"/>
        </w:rPr>
      </w:pPr>
      <w:r w:rsidDel="00000000" w:rsidR="00000000" w:rsidRPr="00000000">
        <w:rPr>
          <w:sz w:val="20"/>
          <w:szCs w:val="20"/>
          <w:rtl w:val="0"/>
        </w:rPr>
        <w:t xml:space="preserve">Can you explain some of your methodologies for building ministry and developing people?</w:t>
      </w:r>
    </w:p>
    <w:p w:rsidR="00000000" w:rsidDel="00000000" w:rsidP="00000000" w:rsidRDefault="00000000" w:rsidRPr="00000000" w14:paraId="00000007">
      <w:pPr>
        <w:spacing w:before="440" w:lineRule="auto"/>
        <w:ind w:left="100" w:right="100" w:firstLine="0"/>
        <w:rPr>
          <w:sz w:val="20"/>
          <w:szCs w:val="20"/>
        </w:rPr>
      </w:pPr>
      <w:r w:rsidDel="00000000" w:rsidR="00000000" w:rsidRPr="00000000">
        <w:rPr>
          <w:sz w:val="20"/>
          <w:szCs w:val="20"/>
          <w:rtl w:val="0"/>
        </w:rPr>
        <w:t xml:space="preserve">Have people moved into leadership roles under your supervision? How so?</w:t>
      </w:r>
    </w:p>
    <w:p w:rsidR="00000000" w:rsidDel="00000000" w:rsidP="00000000" w:rsidRDefault="00000000" w:rsidRPr="00000000" w14:paraId="00000008">
      <w:pPr>
        <w:spacing w:before="440" w:lineRule="auto"/>
        <w:ind w:left="100" w:right="100" w:firstLine="0"/>
        <w:rPr>
          <w:sz w:val="20"/>
          <w:szCs w:val="20"/>
        </w:rPr>
      </w:pPr>
      <w:r w:rsidDel="00000000" w:rsidR="00000000" w:rsidRPr="00000000">
        <w:rPr>
          <w:sz w:val="20"/>
          <w:szCs w:val="20"/>
          <w:rtl w:val="0"/>
        </w:rPr>
        <w:t xml:space="preserve">Have you had significant conflict with either supervisors or people you have supervised?  If so, how have those conflicts resolved?  How would people who have supervised you and who you have supervised describe you? </w:t>
      </w:r>
    </w:p>
    <w:p w:rsidR="00000000" w:rsidDel="00000000" w:rsidP="00000000" w:rsidRDefault="00000000" w:rsidRPr="00000000" w14:paraId="00000009">
      <w:pPr>
        <w:spacing w:before="440" w:lineRule="auto"/>
        <w:ind w:left="100" w:right="100" w:firstLine="0"/>
        <w:rPr>
          <w:sz w:val="20"/>
          <w:szCs w:val="20"/>
        </w:rPr>
      </w:pPr>
      <w:r w:rsidDel="00000000" w:rsidR="00000000" w:rsidRPr="00000000">
        <w:rPr>
          <w:sz w:val="20"/>
          <w:szCs w:val="20"/>
          <w:rtl w:val="0"/>
        </w:rPr>
        <w:t xml:space="preserve">Do you have people who have broken off relationship with you or with whom you have broken off relationship?  If so, why?</w:t>
      </w:r>
    </w:p>
    <w:p w:rsidR="00000000" w:rsidDel="00000000" w:rsidP="00000000" w:rsidRDefault="00000000" w:rsidRPr="00000000" w14:paraId="0000000A">
      <w:pPr>
        <w:spacing w:before="440" w:lineRule="auto"/>
        <w:ind w:left="100" w:right="100" w:firstLine="0"/>
        <w:rPr>
          <w:sz w:val="20"/>
          <w:szCs w:val="20"/>
        </w:rPr>
      </w:pPr>
      <w:r w:rsidDel="00000000" w:rsidR="00000000" w:rsidRPr="00000000">
        <w:rPr>
          <w:sz w:val="20"/>
          <w:szCs w:val="20"/>
          <w:rtl w:val="0"/>
        </w:rPr>
        <w:t xml:space="preserve">Complete the following sentence: "Whenever I am not sure where God is taking the ministry he has called me to lead, I..."</w:t>
      </w:r>
    </w:p>
    <w:p w:rsidR="00000000" w:rsidDel="00000000" w:rsidP="00000000" w:rsidRDefault="00000000" w:rsidRPr="00000000" w14:paraId="0000000B">
      <w:pPr>
        <w:spacing w:before="440" w:lineRule="auto"/>
        <w:ind w:left="100" w:right="100" w:firstLine="0"/>
        <w:rPr>
          <w:sz w:val="20"/>
          <w:szCs w:val="20"/>
        </w:rPr>
      </w:pPr>
      <w:r w:rsidDel="00000000" w:rsidR="00000000" w:rsidRPr="00000000">
        <w:rPr>
          <w:sz w:val="20"/>
          <w:szCs w:val="20"/>
          <w:rtl w:val="0"/>
        </w:rPr>
        <w:t xml:space="preserve">Are there significant sin issues that you have struggled with in your life that would hurt your ability to lead if they resurfaced?</w:t>
      </w:r>
    </w:p>
    <w:p w:rsidR="00000000" w:rsidDel="00000000" w:rsidP="00000000" w:rsidRDefault="00000000" w:rsidRPr="00000000" w14:paraId="0000000C">
      <w:pPr>
        <w:spacing w:before="440" w:lineRule="auto"/>
        <w:ind w:left="100" w:right="100" w:firstLine="0"/>
        <w:rPr/>
      </w:pPr>
      <w:r w:rsidDel="00000000" w:rsidR="00000000" w:rsidRPr="00000000">
        <w:rPr>
          <w:sz w:val="20"/>
          <w:szCs w:val="20"/>
          <w:rtl w:val="0"/>
        </w:rPr>
        <w:t xml:space="preserve">List some of the life lessons that God has taught you, particularly as they relate to leadership.</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